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0C2B02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0C2B02" w:rsidRDefault="00FD326B" w:rsidP="007A3213">
            <w:pPr>
              <w:pStyle w:val="Tijeloteksta"/>
              <w:spacing w:before="160" w:after="20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sz w:val="20"/>
                <w:szCs w:val="20"/>
                <w:lang w:eastAsia="zh-CN"/>
              </w:rPr>
              <w:t>OBRAZAC</w:t>
            </w:r>
            <w:r w:rsidR="00ED33AF" w:rsidRPr="000C2B02">
              <w:rPr>
                <w:rFonts w:eastAsia="Simsun (Founder Extended)"/>
                <w:sz w:val="20"/>
                <w:szCs w:val="20"/>
                <w:lang w:eastAsia="zh-CN"/>
              </w:rPr>
              <w:t xml:space="preserve">  </w:t>
            </w:r>
            <w:r w:rsidRPr="000C2B02">
              <w:rPr>
                <w:rFonts w:eastAsia="Simsun (Founder Extended)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FD326B" w:rsidRPr="000C2B02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4FD8E1EA" w:rsidR="00965B0E" w:rsidRPr="000C2B02" w:rsidRDefault="000C2B02" w:rsidP="00965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2B02">
              <w:rPr>
                <w:rFonts w:ascii="Arial" w:hAnsi="Arial" w:cs="Arial"/>
                <w:bCs/>
                <w:sz w:val="20"/>
                <w:szCs w:val="20"/>
              </w:rPr>
              <w:t>Izmjene Programa održavanja komunalne infrastrukture u Gradu Šibeniku u 2023. godini</w:t>
            </w:r>
          </w:p>
          <w:p w14:paraId="225D03C2" w14:textId="71ACA539" w:rsidR="00FD326B" w:rsidRPr="000C2B02" w:rsidRDefault="00FD326B" w:rsidP="003725DB">
            <w:pPr>
              <w:spacing w:after="0"/>
              <w:jc w:val="center"/>
              <w:rPr>
                <w:rFonts w:ascii="Arial" w:eastAsia="Simsun (Founder Extended)" w:hAnsi="Arial" w:cs="Arial"/>
                <w:bCs/>
                <w:sz w:val="20"/>
                <w:szCs w:val="20"/>
                <w:lang w:eastAsia="zh-CN"/>
              </w:rPr>
            </w:pPr>
          </w:p>
        </w:tc>
      </w:tr>
      <w:tr w:rsidR="00FD326B" w:rsidRPr="000C2B02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0C2B02" w:rsidRDefault="009536B5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Grad</w:t>
            </w:r>
            <w:r w:rsidR="0056356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Šibenik</w:t>
            </w:r>
            <w:r w:rsidR="00F6509E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, </w:t>
            </w:r>
            <w:r w:rsidR="00CC53EF" w:rsidRPr="000C2B02">
              <w:rPr>
                <w:b w:val="0"/>
                <w:bCs/>
                <w:sz w:val="20"/>
                <w:szCs w:val="20"/>
              </w:rPr>
              <w:t xml:space="preserve"> </w:t>
            </w:r>
            <w:r w:rsidR="00CC53EF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Upravni </w:t>
            </w:r>
            <w:r w:rsidR="00A93A0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odjel za </w:t>
            </w:r>
            <w:r w:rsidR="0056356D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komunalne djelatnosti</w:t>
            </w:r>
          </w:p>
        </w:tc>
      </w:tr>
      <w:tr w:rsidR="00FD326B" w:rsidRPr="000C2B02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0C2B02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280EAC1D" w:rsidR="00FD326B" w:rsidRPr="000C2B02" w:rsidRDefault="000C2B02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01</w:t>
            </w:r>
            <w:r w:rsidR="00A2164A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  <w:r w:rsidR="004F0A58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lipnja</w:t>
            </w:r>
            <w:r w:rsidR="00427648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20</w:t>
            </w:r>
            <w:r w:rsidR="003725DB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2</w:t>
            </w: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3</w:t>
            </w:r>
            <w:r w:rsidR="00A25909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  <w:r w:rsidR="0053575C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="000B1122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– </w:t>
            </w: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5</w:t>
            </w:r>
            <w:r w:rsidR="000B1122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. </w:t>
            </w: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lipnja</w:t>
            </w:r>
            <w:r w:rsidR="00A2164A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 xml:space="preserve"> 20</w:t>
            </w:r>
            <w:r w:rsidR="003725DB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2</w:t>
            </w:r>
            <w:r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3</w:t>
            </w:r>
            <w:r w:rsidR="00A2164A" w:rsidRPr="000C2B02">
              <w:rPr>
                <w:rFonts w:eastAsia="Simsun (Founder Extended)"/>
                <w:b w:val="0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C7266C" w:rsidRPr="000C2B02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0C2B02" w:rsidRDefault="00C7266C" w:rsidP="00305582">
            <w:pPr>
              <w:pStyle w:val="Tijeloteksta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7B44BDDB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Na temelju članka 72. Zakona o komunalnom gospodarstvu Gradsko vijeće Grada Šibenika na 12. sjednici od 19. prosinca 2022. godine („Službeni glasnik Grada Šibenika“, broj 12/22) donijelo je Program održavanja komunalne infrastrukture na području Grada Šibenika u 2023. godini, sukladno proračunom utvrđenim sredstvima, a njime su uređena pitanja obavljanja poslova održavanja komunalne infrastrukture, od utvrđivanja opsega poslova održavanja do financiranja njihova ostvarivanja.</w:t>
            </w:r>
          </w:p>
          <w:p w14:paraId="17346D20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Kako je u 2023. godini došlo do određenih promjena u ostvarivanju Programa, a isto tako i odgovarajućih pozicija primitaka i izdataka u Proračunu Grada Šibenika, nužno je bilo Program uskladiti s odgovarajućim proračunskim stavkama.</w:t>
            </w:r>
          </w:p>
          <w:p w14:paraId="514B3420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bookmarkStart w:id="0" w:name="_Hlk104277143"/>
            <w:r w:rsidRPr="000C2B02">
              <w:rPr>
                <w:rFonts w:cs="Arial"/>
                <w:sz w:val="20"/>
              </w:rPr>
              <w:t>Stoga se predmetni Program usklađuje za 126.000,00 eura zbog povećanog obima poslova na poziciji: „održavanje javnih zelenih površina“ i to na stavci “uređenje zelenih površina u MO“, za 75.000,00 eura, gdje je   potrebno  predvidjeti više radnih sati i uposliti dodatni broj radnika.</w:t>
            </w:r>
          </w:p>
          <w:p w14:paraId="4D1B7EC0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Nadalje povećava se predviđeni iznos na stavci: „održavanje nerazvrstanih cesta- horizontalna i vertikalna prometna signalizacija“ i to za 15.000,00 eura zbog povećanih potreba postavljanja prometne signalizacije na uređenim i novoizgrađenim nerazvrstanim cestama.</w:t>
            </w:r>
          </w:p>
          <w:p w14:paraId="32DA5E66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 xml:space="preserve">Na kraju, na poziciji: „održavanje groblja“ dodaje se stavka: „projekt izgradnje krematorija“ za početak realizacije istog projekta, a za koju je predviđen iznos od 36.000,00 eura.  </w:t>
            </w:r>
          </w:p>
          <w:p w14:paraId="7E642FF0" w14:textId="77777777" w:rsidR="000C2B02" w:rsidRPr="000C2B02" w:rsidRDefault="000C2B02" w:rsidP="000C2B02">
            <w:pPr>
              <w:pStyle w:val="Tijeloteksta23"/>
              <w:ind w:firstLine="720"/>
              <w:rPr>
                <w:rFonts w:cs="Arial"/>
                <w:sz w:val="20"/>
              </w:rPr>
            </w:pPr>
            <w:r w:rsidRPr="000C2B02">
              <w:rPr>
                <w:rFonts w:cs="Arial"/>
                <w:sz w:val="20"/>
              </w:rPr>
              <w:t>Stoga se predlaže prihvaćanje izmjena ovog Programa u navedenim stavkama radi ostvarivanja boljeg standarda usluge u dužem vremenskom periodu.</w:t>
            </w:r>
          </w:p>
          <w:bookmarkEnd w:id="0"/>
          <w:p w14:paraId="36053B43" w14:textId="053A2C65" w:rsidR="00C7266C" w:rsidRPr="000C2B02" w:rsidRDefault="00C7266C" w:rsidP="00305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326B" w:rsidRPr="000C2B02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0C2B02" w:rsidDel="005D53AE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Ime i prezime osobe/a koja je sastavljala primjedbe i komentare ili osobe ovlaštene za zastupanje udruge, </w:t>
            </w: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lastRenderedPageBreak/>
              <w:t>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Telefon</w:t>
            </w:r>
            <w:r w:rsidR="009A04C3"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0C2B02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0C2B02" w:rsidRDefault="00EF1A67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C2B02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0C2B02" w:rsidRDefault="00FD326B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0C2B02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0C2B02" w:rsidRDefault="00F97773" w:rsidP="007A3213">
            <w:pPr>
              <w:pStyle w:val="Tijeloteksta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 </w:t>
            </w:r>
            <w:r w:rsidRPr="000C2B02">
              <w:rPr>
                <w:rStyle w:val="Referencakrajnjebiljeke"/>
                <w:rFonts w:eastAsia="Simsun (Founder Extended)"/>
                <w:b w:val="0"/>
                <w:sz w:val="20"/>
                <w:szCs w:val="20"/>
                <w:lang w:eastAsia="zh-CN"/>
              </w:rPr>
              <w:endnoteReference w:id="1"/>
            </w: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-</w:t>
            </w:r>
            <w:r w:rsidRPr="000C2B0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0C2B02" w:rsidRDefault="00F97773" w:rsidP="007A3213">
            <w:pPr>
              <w:pStyle w:val="Tijeloteksta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0C2B02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Pr="000C2B02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B02">
              <w:rPr>
                <w:rFonts w:ascii="Arial" w:hAnsi="Arial" w:cs="Arial"/>
                <w:sz w:val="20"/>
                <w:szCs w:val="20"/>
              </w:rPr>
              <w:t xml:space="preserve">Popunjeni obrazac dostaviti na adresu: </w:t>
            </w:r>
            <w:r w:rsidR="00A93A0D" w:rsidRPr="000C2B02">
              <w:rPr>
                <w:rFonts w:ascii="Arial" w:hAnsi="Arial" w:cs="Arial"/>
                <w:b/>
                <w:sz w:val="20"/>
                <w:szCs w:val="20"/>
              </w:rPr>
              <w:t xml:space="preserve">Grad </w:t>
            </w:r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>palih</w:t>
            </w:r>
            <w:proofErr w:type="spellEnd"/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7777777" w:rsidR="004341A1" w:rsidRPr="000C2B02" w:rsidRDefault="004341A1" w:rsidP="007A3213">
            <w:pPr>
              <w:spacing w:before="16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B02">
              <w:rPr>
                <w:rFonts w:ascii="Arial" w:hAnsi="Arial" w:cs="Arial"/>
                <w:sz w:val="20"/>
                <w:szCs w:val="20"/>
              </w:rPr>
              <w:t xml:space="preserve">ili na e-mail </w:t>
            </w:r>
            <w:r w:rsidR="0056356D" w:rsidRPr="000C2B02">
              <w:rPr>
                <w:rFonts w:ascii="Arial" w:hAnsi="Arial" w:cs="Arial"/>
                <w:b/>
                <w:sz w:val="20"/>
                <w:szCs w:val="20"/>
              </w:rPr>
              <w:t>radomir.vujovic@sibenik.hr</w:t>
            </w:r>
          </w:p>
          <w:p w14:paraId="2F954DC0" w14:textId="3C8E7E3C" w:rsidR="004341A1" w:rsidRPr="000C2B02" w:rsidRDefault="00184352" w:rsidP="007A3213">
            <w:pPr>
              <w:spacing w:before="160" w:line="19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2B02">
              <w:rPr>
                <w:rFonts w:ascii="Arial" w:hAnsi="Arial" w:cs="Arial"/>
                <w:b/>
                <w:sz w:val="20"/>
                <w:szCs w:val="20"/>
              </w:rPr>
              <w:t>zaključno s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 xml:space="preserve"> datumom </w:t>
            </w:r>
            <w:r w:rsidR="000C2B02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E5211D" w:rsidRPr="000C2B0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F0A58" w:rsidRPr="000C2B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2B02">
              <w:rPr>
                <w:rFonts w:ascii="Arial" w:hAnsi="Arial" w:cs="Arial"/>
                <w:b/>
                <w:sz w:val="20"/>
                <w:szCs w:val="20"/>
              </w:rPr>
              <w:t>lipnja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3725DB" w:rsidRPr="000C2B0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C2B0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341A1" w:rsidRPr="000C2B0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Pr="000C2B02" w:rsidRDefault="00FD326B" w:rsidP="00C03292">
      <w:pPr>
        <w:rPr>
          <w:rFonts w:ascii="Arial" w:hAnsi="Arial" w:cs="Arial"/>
          <w:sz w:val="20"/>
          <w:szCs w:val="20"/>
        </w:rPr>
      </w:pPr>
    </w:p>
    <w:p w14:paraId="40D0F957" w14:textId="77777777" w:rsidR="00C7266C" w:rsidRPr="000C2B02" w:rsidRDefault="00C7266C" w:rsidP="00C03292">
      <w:pPr>
        <w:rPr>
          <w:rFonts w:ascii="Arial" w:hAnsi="Arial" w:cs="Arial"/>
          <w:sz w:val="20"/>
          <w:szCs w:val="20"/>
        </w:rPr>
      </w:pPr>
      <w:r w:rsidRPr="000C2B02">
        <w:rPr>
          <w:rFonts w:ascii="Arial" w:hAnsi="Arial" w:cs="Arial"/>
          <w:sz w:val="20"/>
          <w:szCs w:val="20"/>
        </w:rPr>
        <w:t xml:space="preserve">Po završetku roka za dostavu mišljenja i prijedloga Grad </w:t>
      </w:r>
      <w:r w:rsidR="0056356D" w:rsidRPr="000C2B02">
        <w:rPr>
          <w:rFonts w:ascii="Arial" w:hAnsi="Arial" w:cs="Arial"/>
          <w:sz w:val="20"/>
          <w:szCs w:val="20"/>
        </w:rPr>
        <w:t xml:space="preserve">Šibenik </w:t>
      </w:r>
      <w:r w:rsidRPr="000C2B02">
        <w:rPr>
          <w:rFonts w:ascii="Arial" w:hAnsi="Arial" w:cs="Arial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0C2B02" w:rsidRDefault="00C7266C" w:rsidP="00C03292">
      <w:pPr>
        <w:rPr>
          <w:rFonts w:ascii="Arial" w:hAnsi="Arial" w:cs="Arial"/>
          <w:sz w:val="20"/>
          <w:szCs w:val="20"/>
        </w:rPr>
      </w:pPr>
      <w:r w:rsidRPr="000C2B02">
        <w:rPr>
          <w:rFonts w:ascii="Arial" w:hAnsi="Arial" w:cs="Arial"/>
          <w:sz w:val="20"/>
          <w:szCs w:val="20"/>
        </w:rPr>
        <w:t xml:space="preserve">Anonimni, uvredljivi i irelevantni komentari se neće objaviti. </w:t>
      </w:r>
    </w:p>
    <w:sectPr w:rsidR="00C7266C" w:rsidRPr="000C2B02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BF16" w14:textId="77777777" w:rsidR="00502BB1" w:rsidRDefault="00502BB1" w:rsidP="00FD326B">
      <w:pPr>
        <w:spacing w:after="0" w:line="240" w:lineRule="auto"/>
      </w:pPr>
      <w:r>
        <w:separator/>
      </w:r>
    </w:p>
  </w:endnote>
  <w:endnote w:type="continuationSeparator" w:id="0">
    <w:p w14:paraId="6E404848" w14:textId="77777777" w:rsidR="00502BB1" w:rsidRDefault="00502BB1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9D8D" w14:textId="77777777" w:rsidR="00502BB1" w:rsidRDefault="00502BB1" w:rsidP="00FD326B">
      <w:pPr>
        <w:spacing w:after="0" w:line="240" w:lineRule="auto"/>
      </w:pPr>
      <w:r>
        <w:separator/>
      </w:r>
    </w:p>
  </w:footnote>
  <w:footnote w:type="continuationSeparator" w:id="0">
    <w:p w14:paraId="719A77B2" w14:textId="77777777" w:rsidR="00502BB1" w:rsidRDefault="00502BB1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C2B02"/>
    <w:rsid w:val="000D6A37"/>
    <w:rsid w:val="00137480"/>
    <w:rsid w:val="00140F12"/>
    <w:rsid w:val="00155390"/>
    <w:rsid w:val="00156B68"/>
    <w:rsid w:val="00184352"/>
    <w:rsid w:val="0019639A"/>
    <w:rsid w:val="002205C1"/>
    <w:rsid w:val="00256D90"/>
    <w:rsid w:val="00264683"/>
    <w:rsid w:val="00283E91"/>
    <w:rsid w:val="002B76C6"/>
    <w:rsid w:val="002D3CE2"/>
    <w:rsid w:val="002D68AF"/>
    <w:rsid w:val="00303E23"/>
    <w:rsid w:val="00305582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2BB1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770E"/>
    <w:rsid w:val="005D607E"/>
    <w:rsid w:val="006416E4"/>
    <w:rsid w:val="00675E1A"/>
    <w:rsid w:val="006D7BDF"/>
    <w:rsid w:val="006E5204"/>
    <w:rsid w:val="007010FE"/>
    <w:rsid w:val="00734921"/>
    <w:rsid w:val="00765EB2"/>
    <w:rsid w:val="007962E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120F"/>
    <w:rsid w:val="00C7266C"/>
    <w:rsid w:val="00C900EC"/>
    <w:rsid w:val="00CB00A6"/>
    <w:rsid w:val="00CB38D8"/>
    <w:rsid w:val="00CC53EF"/>
    <w:rsid w:val="00CF6AFE"/>
    <w:rsid w:val="00D10DEA"/>
    <w:rsid w:val="00D35FC5"/>
    <w:rsid w:val="00DC581C"/>
    <w:rsid w:val="00DC5E9D"/>
    <w:rsid w:val="00DF4FCC"/>
    <w:rsid w:val="00E14B3E"/>
    <w:rsid w:val="00E36B56"/>
    <w:rsid w:val="00E5211D"/>
    <w:rsid w:val="00E614AC"/>
    <w:rsid w:val="00E77E0D"/>
    <w:rsid w:val="00E82CE0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ijeloteksta23">
    <w:name w:val="Tijelo teksta 23"/>
    <w:basedOn w:val="Normal"/>
    <w:rsid w:val="003055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2</cp:revision>
  <cp:lastPrinted>2019-01-10T20:53:00Z</cp:lastPrinted>
  <dcterms:created xsi:type="dcterms:W3CDTF">2023-06-01T06:49:00Z</dcterms:created>
  <dcterms:modified xsi:type="dcterms:W3CDTF">2023-06-01T06:49:00Z</dcterms:modified>
</cp:coreProperties>
</file>